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1479EA" w14:textId="75CA9A5A" w:rsidR="001E4565" w:rsidRPr="001A617F" w:rsidRDefault="001A617F" w:rsidP="001A617F">
      <w:pPr>
        <w:rPr>
          <w:lang w:val="es-DO"/>
        </w:rPr>
      </w:pPr>
      <w:r w:rsidRPr="001A617F">
        <w:rPr>
          <w:rFonts w:ascii="Calibri" w:hAnsi="Calibri" w:cs="Calibri"/>
          <w:color w:val="000000"/>
          <w:sz w:val="22"/>
          <w:szCs w:val="22"/>
          <w:shd w:val="clear" w:color="auto" w:fill="FFFFFF"/>
          <w:lang w:val="es-DO"/>
        </w:rPr>
        <w:t>Junio- no hay procesos de consultas públicas en junio 2024</w:t>
      </w:r>
    </w:p>
    <w:sectPr w:rsidR="001E4565" w:rsidRPr="001A61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97A"/>
    <w:rsid w:val="0005597A"/>
    <w:rsid w:val="001A617F"/>
    <w:rsid w:val="001E4565"/>
    <w:rsid w:val="009C3A0F"/>
    <w:rsid w:val="00EC5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24498D"/>
  <w15:chartTrackingRefBased/>
  <w15:docId w15:val="{67CA0E8A-5874-462D-87DC-B1CBCDC08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559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559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5597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559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5597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559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559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559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559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559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559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559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5597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5597A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5597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5597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5597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5597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0559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559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559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559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559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5597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5597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05597A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559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5597A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05597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</Words>
  <Characters>51</Characters>
  <Application>Microsoft Office Word</Application>
  <DocSecurity>0</DocSecurity>
  <Lines>1</Lines>
  <Paragraphs>1</Paragraphs>
  <ScaleCrop>false</ScaleCrop>
  <Company/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Orlando  Lajara Aquino</dc:creator>
  <cp:keywords/>
  <dc:description/>
  <cp:lastModifiedBy>Orlando  Lajara Aquino</cp:lastModifiedBy>
  <cp:revision>2</cp:revision>
  <dcterms:created xsi:type="dcterms:W3CDTF">2024-07-03T12:12:00Z</dcterms:created>
  <dcterms:modified xsi:type="dcterms:W3CDTF">2024-07-03T12:12:00Z</dcterms:modified>
</cp:coreProperties>
</file>